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A94" w:rsidRPr="00167A94" w:rsidRDefault="00167A94" w:rsidP="00167A94">
      <w:pPr>
        <w:pStyle w:val="2"/>
        <w:spacing w:line="240" w:lineRule="auto"/>
        <w:rPr>
          <w:rFonts w:ascii="PT Astra Serif" w:hAnsi="PT Astra Serif" w:cs="Times New Roman"/>
          <w:u w:val="single"/>
        </w:rPr>
      </w:pPr>
      <w:bookmarkStart w:id="0" w:name="_Toc178251570"/>
      <w:bookmarkStart w:id="1" w:name="_Toc178251580"/>
      <w:r w:rsidRPr="00167A94">
        <w:rPr>
          <w:rFonts w:ascii="PT Astra Serif" w:hAnsi="PT Astra Serif" w:cs="Times New Roman"/>
          <w:u w:val="single"/>
        </w:rPr>
        <w:t>Итоговые значения показателей независимой оценки</w:t>
      </w:r>
      <w:bookmarkEnd w:id="0"/>
    </w:p>
    <w:p w:rsidR="00167A94" w:rsidRPr="00167A94" w:rsidRDefault="00167A94" w:rsidP="00167A94">
      <w:pPr>
        <w:spacing w:after="0" w:line="360" w:lineRule="auto"/>
        <w:jc w:val="center"/>
        <w:rPr>
          <w:rFonts w:ascii="PT Astra Serif" w:hAnsi="PT Astra Serif" w:cs="Times New Roman"/>
          <w:sz w:val="28"/>
          <w:szCs w:val="28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"/>
        <w:gridCol w:w="1719"/>
        <w:gridCol w:w="542"/>
        <w:gridCol w:w="630"/>
        <w:gridCol w:w="630"/>
        <w:gridCol w:w="542"/>
        <w:gridCol w:w="543"/>
        <w:gridCol w:w="849"/>
        <w:gridCol w:w="732"/>
        <w:gridCol w:w="543"/>
        <w:gridCol w:w="631"/>
        <w:gridCol w:w="631"/>
        <w:gridCol w:w="631"/>
        <w:gridCol w:w="543"/>
        <w:gridCol w:w="568"/>
        <w:gridCol w:w="568"/>
        <w:gridCol w:w="660"/>
        <w:gridCol w:w="543"/>
        <w:gridCol w:w="631"/>
        <w:gridCol w:w="543"/>
        <w:gridCol w:w="543"/>
        <w:gridCol w:w="543"/>
      </w:tblGrid>
      <w:tr w:rsidR="00167A94" w:rsidTr="00671FEC">
        <w:trPr>
          <w:trHeight w:val="285"/>
          <w:tblHeader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Наименование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организации</w:t>
            </w:r>
            <w:proofErr w:type="spellEnd"/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textDirection w:val="btLr"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Итоговый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балл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по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учреждению</w:t>
            </w:r>
            <w:proofErr w:type="spellEnd"/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Показатели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характеризующие открытость и доступность информации об организации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extDirection w:val="btLr"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по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критерию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Показатели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характеризующие комфортность условий оказания услуг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extDirection w:val="btLr"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по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критерию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Показатели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характеризующие доступность услуг для инвалидов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textDirection w:val="btLr"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по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критерию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1796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Показатели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характеризующие доброжелательность и вежливость работников организации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extDirection w:val="btLr"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по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критерию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Показатели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характеризующие удовлетворенность условиями оказания услуг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textDirection w:val="btLr"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по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критерию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5</w:t>
            </w:r>
          </w:p>
        </w:tc>
      </w:tr>
      <w:tr w:rsidR="00167A94" w:rsidTr="00671FEC">
        <w:trPr>
          <w:trHeight w:val="285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0,3</w:t>
            </w:r>
          </w:p>
        </w:tc>
        <w:tc>
          <w:tcPr>
            <w:tcW w:w="5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0,4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0,5</w:t>
            </w:r>
          </w:p>
        </w:tc>
        <w:tc>
          <w:tcPr>
            <w:tcW w:w="7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0,5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0,3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sz w:val="16"/>
                <w:szCs w:val="16"/>
                <w:lang w:val="en-US"/>
              </w:rPr>
              <w:t>0,4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0,3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0,4</w:t>
            </w:r>
          </w:p>
        </w:tc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0,4</w:t>
            </w:r>
          </w:p>
        </w:tc>
        <w:tc>
          <w:tcPr>
            <w:tcW w:w="6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0,2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0,3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0,2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0,5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67A94" w:rsidTr="00671FEC">
        <w:trPr>
          <w:trHeight w:val="285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1.1.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1.2.</w:t>
            </w:r>
          </w:p>
        </w:tc>
        <w:tc>
          <w:tcPr>
            <w:tcW w:w="5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1.3.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2.1.</w:t>
            </w:r>
          </w:p>
        </w:tc>
        <w:tc>
          <w:tcPr>
            <w:tcW w:w="7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2.3.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3.1.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sz w:val="16"/>
                <w:szCs w:val="16"/>
                <w:lang w:val="en-US"/>
              </w:rPr>
              <w:t>3.2.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3.3.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4.1.</w:t>
            </w:r>
          </w:p>
        </w:tc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4.2.</w:t>
            </w:r>
          </w:p>
        </w:tc>
        <w:tc>
          <w:tcPr>
            <w:tcW w:w="6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4.3.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5.1.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5.2.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5.3.</w:t>
            </w: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67A94" w:rsidTr="00671FEC">
        <w:trPr>
          <w:trHeight w:val="285"/>
        </w:trPr>
        <w:tc>
          <w:tcPr>
            <w:tcW w:w="4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67A94" w:rsidRDefault="00167A94" w:rsidP="00E34771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</w:rPr>
              <w:t>МБУ «Городской Дворец культуры» * г. Бийск</w:t>
            </w:r>
          </w:p>
        </w:tc>
        <w:tc>
          <w:tcPr>
            <w:tcW w:w="5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88,3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95,0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100,0</w:t>
            </w:r>
          </w:p>
        </w:tc>
        <w:tc>
          <w:tcPr>
            <w:tcW w:w="5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98,3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97,8</w:t>
            </w:r>
          </w:p>
        </w:tc>
        <w:tc>
          <w:tcPr>
            <w:tcW w:w="8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100,0</w:t>
            </w:r>
          </w:p>
        </w:tc>
        <w:tc>
          <w:tcPr>
            <w:tcW w:w="7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92,7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96,4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40,0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20,0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99,3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49,8</w:t>
            </w:r>
          </w:p>
        </w:tc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98,2</w:t>
            </w:r>
          </w:p>
        </w:tc>
        <w:tc>
          <w:tcPr>
            <w:tcW w:w="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99,0</w:t>
            </w:r>
          </w:p>
        </w:tc>
        <w:tc>
          <w:tcPr>
            <w:tcW w:w="6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99,9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98,9</w:t>
            </w:r>
          </w:p>
        </w:tc>
        <w:tc>
          <w:tcPr>
            <w:tcW w:w="6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99,1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97,4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98,7</w:t>
            </w: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  <w:lang w:val="en-US"/>
              </w:rPr>
              <w:t>98,6</w:t>
            </w:r>
          </w:p>
        </w:tc>
      </w:tr>
    </w:tbl>
    <w:p w:rsidR="00167A94" w:rsidRDefault="00167A94" w:rsidP="00167A94">
      <w:pPr>
        <w:pStyle w:val="2"/>
        <w:rPr>
          <w:rFonts w:ascii="PT Astra Serif" w:hAnsi="PT Astra Serif" w:cs="Times New Roman"/>
          <w:sz w:val="24"/>
          <w:szCs w:val="24"/>
        </w:rPr>
      </w:pPr>
    </w:p>
    <w:p w:rsidR="00167A94" w:rsidRDefault="00167A94" w:rsidP="00167A94">
      <w:pPr>
        <w:pStyle w:val="2"/>
        <w:rPr>
          <w:rFonts w:asciiTheme="minorHAnsi" w:hAnsiTheme="minorHAnsi" w:cs="Times New Roman"/>
        </w:rPr>
      </w:pPr>
      <w:bookmarkStart w:id="2" w:name="_Toc178251579"/>
      <w:r>
        <w:rPr>
          <w:rFonts w:ascii="PT Astra Serif" w:hAnsi="PT Astra Serif" w:cs="Times New Roman"/>
        </w:rPr>
        <w:t>Замечания, выявленные по результатам независимой оценки</w:t>
      </w:r>
      <w:bookmarkEnd w:id="2"/>
    </w:p>
    <w:p w:rsidR="00C421A0" w:rsidRDefault="00C421A0" w:rsidP="00C421A0">
      <w:pPr>
        <w:pStyle w:val="2"/>
        <w:rPr>
          <w:rFonts w:ascii="PT Astra Serif" w:hAnsi="PT Astra Serif" w:cs="Times New Roman"/>
        </w:rPr>
      </w:pPr>
      <w:bookmarkStart w:id="3" w:name="_GoBack"/>
      <w:bookmarkEnd w:id="3"/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708"/>
        <w:gridCol w:w="2735"/>
        <w:gridCol w:w="11266"/>
      </w:tblGrid>
      <w:tr w:rsidR="00C421A0" w:rsidTr="00212F04">
        <w:trPr>
          <w:trHeight w:val="570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C421A0" w:rsidRDefault="00C421A0" w:rsidP="00212F0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7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C421A0" w:rsidRDefault="00C421A0" w:rsidP="00212F0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Организация</w:t>
            </w:r>
            <w:proofErr w:type="spellEnd"/>
          </w:p>
        </w:tc>
        <w:tc>
          <w:tcPr>
            <w:tcW w:w="1126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C421A0" w:rsidRDefault="00C421A0" w:rsidP="00212F04">
            <w:pPr>
              <w:spacing w:after="0" w:line="240" w:lineRule="auto"/>
              <w:ind w:firstLine="318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Замечания</w:t>
            </w:r>
            <w:proofErr w:type="spellEnd"/>
          </w:p>
        </w:tc>
      </w:tr>
      <w:tr w:rsidR="00C421A0" w:rsidTr="00212F04">
        <w:trPr>
          <w:trHeight w:val="570"/>
        </w:trPr>
        <w:tc>
          <w:tcPr>
            <w:tcW w:w="7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1A0" w:rsidRDefault="00C421A0" w:rsidP="00212F0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1A0" w:rsidRDefault="00C421A0" w:rsidP="00212F04">
            <w:pPr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МБУ «Городской Дворец культуры» * г. Бийск</w:t>
            </w:r>
          </w:p>
        </w:tc>
        <w:tc>
          <w:tcPr>
            <w:tcW w:w="112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21A0" w:rsidRDefault="00C421A0" w:rsidP="00212F04">
            <w:pPr>
              <w:spacing w:after="0" w:line="240" w:lineRule="auto"/>
              <w:ind w:firstLine="31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 организации культуры (её филиалах/структурных подразделениях) полностью или частично отсутствует информация на информационных стендах: 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качества).</w:t>
            </w:r>
          </w:p>
          <w:p w:rsidR="00C421A0" w:rsidRDefault="00C421A0" w:rsidP="00212F04">
            <w:pPr>
              <w:spacing w:after="0" w:line="240" w:lineRule="auto"/>
              <w:ind w:firstLine="31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В организации культуры (её филиалах/структурных подразделениях) отсутствуют следующие условия доступности услуг для инвалидов: выделенные стоянки для автотранспортных средств инвалидов; сменные кресла-коляски;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сурдопереводчика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);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 возможность оказать помощь, работниками организации, прошедшими необходимое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обучение по сопровождению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инвалидов в организации; возможности предоставления услуг в дистанционном режиме или на дому.</w:t>
            </w:r>
          </w:p>
        </w:tc>
      </w:tr>
    </w:tbl>
    <w:p w:rsidR="00C421A0" w:rsidRPr="00C421A0" w:rsidRDefault="00C421A0" w:rsidP="00C421A0"/>
    <w:p w:rsidR="00167A94" w:rsidRDefault="00167A94" w:rsidP="00167A94">
      <w:pPr>
        <w:pStyle w:val="2"/>
        <w:rPr>
          <w:rFonts w:ascii="PT Astra Serif" w:hAnsi="PT Astra Serif" w:cs="Times New Roman"/>
          <w:sz w:val="24"/>
          <w:szCs w:val="24"/>
        </w:rPr>
      </w:pPr>
    </w:p>
    <w:p w:rsidR="00167A94" w:rsidRPr="00167A94" w:rsidRDefault="00167A94" w:rsidP="00167A94">
      <w:pPr>
        <w:pStyle w:val="2"/>
        <w:rPr>
          <w:rFonts w:ascii="PT Astra Serif" w:hAnsi="PT Astra Serif" w:cs="Times New Roman"/>
          <w:sz w:val="24"/>
          <w:szCs w:val="24"/>
          <w:u w:val="single"/>
        </w:rPr>
      </w:pPr>
      <w:r w:rsidRPr="00167A94">
        <w:rPr>
          <w:rFonts w:ascii="PT Astra Serif" w:hAnsi="PT Astra Serif" w:cs="Times New Roman"/>
          <w:sz w:val="24"/>
          <w:szCs w:val="24"/>
          <w:u w:val="single"/>
        </w:rPr>
        <w:t>Предложения для улучшения качества предоставления услуг.</w:t>
      </w:r>
      <w:bookmarkEnd w:id="1"/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8"/>
        <w:gridCol w:w="11831"/>
      </w:tblGrid>
      <w:tr w:rsidR="00167A94" w:rsidTr="00167A94">
        <w:trPr>
          <w:trHeight w:val="570"/>
        </w:trPr>
        <w:tc>
          <w:tcPr>
            <w:tcW w:w="2878" w:type="dxa"/>
            <w:shd w:val="clear" w:color="auto" w:fill="auto"/>
            <w:vAlign w:val="center"/>
          </w:tcPr>
          <w:p w:rsidR="00167A94" w:rsidRDefault="00167A94" w:rsidP="00E34771">
            <w:pPr>
              <w:rPr>
                <w:rFonts w:ascii="PT Astra Serif" w:hAnsi="PT Astra Serif" w:cs="Calibri"/>
                <w:color w:val="000000"/>
              </w:rPr>
            </w:pPr>
          </w:p>
          <w:p w:rsidR="00167A94" w:rsidRDefault="00167A94" w:rsidP="00E34771">
            <w:pPr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МБУ «Городской Дворец культуры» * г. Бийск</w:t>
            </w:r>
          </w:p>
        </w:tc>
        <w:tc>
          <w:tcPr>
            <w:tcW w:w="11831" w:type="dxa"/>
            <w:shd w:val="clear" w:color="auto" w:fill="auto"/>
            <w:noWrap/>
            <w:vAlign w:val="center"/>
          </w:tcPr>
          <w:p w:rsidR="00167A94" w:rsidRDefault="00167A94" w:rsidP="00E34771">
            <w:pPr>
              <w:spacing w:after="0" w:line="240" w:lineRule="auto"/>
              <w:ind w:firstLine="31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 организации культуры (её филиалах/структурных подразделениях) необходимо дополнить информацию на информационных стендах: 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качества).</w:t>
            </w:r>
          </w:p>
          <w:p w:rsidR="00167A94" w:rsidRDefault="00167A94" w:rsidP="00E34771">
            <w:pPr>
              <w:spacing w:after="0" w:line="240" w:lineRule="auto"/>
              <w:ind w:firstLine="31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В организации культуры (её филиалах/структурных подразделениях) обеспечить следующие условия доступности услуг для инвалидов: выделенные стоянки для автотранспортных средств инвалидов; сменные кресла-коляски;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сурдопереводчика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);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 возможность оказать помощь,  работниками организации, прошедшими необходимое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обучение по сопровождению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инвалидов в организации; возможности предоставления  услуг в дистанционном режиме или на дому.</w:t>
            </w:r>
          </w:p>
        </w:tc>
      </w:tr>
    </w:tbl>
    <w:p w:rsidR="00167A94" w:rsidRDefault="00167A94" w:rsidP="00167A94"/>
    <w:p w:rsidR="00932585" w:rsidRDefault="00932585"/>
    <w:sectPr w:rsidR="00932585" w:rsidSect="00167A94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94"/>
    <w:rsid w:val="00167A94"/>
    <w:rsid w:val="00671FEC"/>
    <w:rsid w:val="00932585"/>
    <w:rsid w:val="00C421A0"/>
    <w:rsid w:val="00D4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1"/>
    <w:unhideWhenUsed/>
    <w:qFormat/>
    <w:rsid w:val="00167A94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167A94"/>
    <w:rPr>
      <w:rFonts w:ascii="Times New Roman" w:eastAsiaTheme="majorEastAsia" w:hAnsi="Times New Roman" w:cstheme="majorBidi"/>
      <w:b/>
      <w:sz w:val="28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1"/>
    <w:unhideWhenUsed/>
    <w:qFormat/>
    <w:rsid w:val="00167A94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167A94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2943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2026-01-12T09:30:00Z</dcterms:created>
  <dcterms:modified xsi:type="dcterms:W3CDTF">2026-01-12T09:30:00Z</dcterms:modified>
</cp:coreProperties>
</file>