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C" w:rsidRDefault="005256CC" w:rsidP="005256CC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1384A" w:rsidRDefault="00D1384A" w:rsidP="00D1384A">
      <w:pPr>
        <w:pStyle w:val="a4"/>
        <w:shd w:val="clear" w:color="auto" w:fill="FFFFFF" w:themeFill="background1"/>
        <w:spacing w:after="0"/>
        <w:ind w:left="-426"/>
        <w:contextualSpacing/>
        <w:jc w:val="center"/>
      </w:pPr>
      <w:r>
        <w:rPr>
          <w:b/>
        </w:rPr>
        <w:t>Муниципальное бюджетное  учреждение</w:t>
      </w:r>
    </w:p>
    <w:p w:rsidR="00D1384A" w:rsidRDefault="00D1384A" w:rsidP="00D1384A">
      <w:pPr>
        <w:pStyle w:val="a4"/>
        <w:shd w:val="clear" w:color="auto" w:fill="FFFFFF" w:themeFill="background1"/>
        <w:spacing w:after="0"/>
        <w:ind w:left="-426"/>
        <w:contextualSpacing/>
        <w:jc w:val="center"/>
        <w:rPr>
          <w:b/>
        </w:rPr>
      </w:pPr>
      <w:r>
        <w:rPr>
          <w:b/>
        </w:rPr>
        <w:t xml:space="preserve">«Городской Дворец культуры» </w:t>
      </w:r>
    </w:p>
    <w:p w:rsidR="00D1384A" w:rsidRDefault="00D1384A" w:rsidP="00D1384A">
      <w:pPr>
        <w:pStyle w:val="a4"/>
        <w:spacing w:after="0"/>
        <w:ind w:firstLine="709"/>
        <w:contextualSpacing/>
        <w:jc w:val="right"/>
      </w:pPr>
    </w:p>
    <w:p w:rsidR="00D1384A" w:rsidRDefault="00D1384A" w:rsidP="00D1384A">
      <w:pPr>
        <w:pStyle w:val="a4"/>
        <w:spacing w:after="0"/>
        <w:ind w:firstLine="709"/>
        <w:contextualSpacing/>
        <w:jc w:val="right"/>
      </w:pPr>
    </w:p>
    <w:p w:rsidR="00D1384A" w:rsidRDefault="00D1384A" w:rsidP="00D1384A">
      <w:pPr>
        <w:pStyle w:val="a4"/>
        <w:spacing w:after="0"/>
        <w:ind w:firstLine="709"/>
        <w:contextualSpacing/>
        <w:jc w:val="right"/>
      </w:pPr>
    </w:p>
    <w:p w:rsidR="00D1384A" w:rsidRDefault="00D1384A" w:rsidP="00D1384A">
      <w:pPr>
        <w:pStyle w:val="a4"/>
        <w:spacing w:after="0"/>
        <w:ind w:firstLine="709"/>
        <w:contextualSpacing/>
        <w:jc w:val="right"/>
      </w:pPr>
      <w:r>
        <w:t> </w:t>
      </w:r>
    </w:p>
    <w:p w:rsidR="00D1384A" w:rsidRDefault="00D1384A" w:rsidP="00D1384A">
      <w:pPr>
        <w:pStyle w:val="a4"/>
        <w:shd w:val="clear" w:color="auto" w:fill="FFFFFF" w:themeFill="background1"/>
        <w:spacing w:after="0"/>
        <w:ind w:left="-426"/>
        <w:contextualSpacing/>
        <w:jc w:val="right"/>
      </w:pPr>
      <w:r>
        <w:t xml:space="preserve">У Т В Е </w:t>
      </w:r>
      <w:proofErr w:type="gramStart"/>
      <w:r>
        <w:t>Р</w:t>
      </w:r>
      <w:proofErr w:type="gramEnd"/>
      <w:r>
        <w:t xml:space="preserve"> Ж Д А Ю</w:t>
      </w:r>
    </w:p>
    <w:p w:rsidR="00D1384A" w:rsidRDefault="00D1384A" w:rsidP="00D1384A">
      <w:pPr>
        <w:pStyle w:val="a4"/>
        <w:shd w:val="clear" w:color="auto" w:fill="FFFFFF" w:themeFill="background1"/>
        <w:spacing w:after="0"/>
        <w:ind w:left="-426"/>
        <w:contextualSpacing/>
        <w:jc w:val="right"/>
      </w:pPr>
      <w:r>
        <w:t> Директор МБУ</w:t>
      </w:r>
    </w:p>
    <w:p w:rsidR="00D1384A" w:rsidRDefault="00D1384A" w:rsidP="00D1384A">
      <w:pPr>
        <w:pStyle w:val="a4"/>
        <w:shd w:val="clear" w:color="auto" w:fill="FFFFFF" w:themeFill="background1"/>
        <w:spacing w:after="0"/>
        <w:ind w:left="-426"/>
        <w:contextualSpacing/>
        <w:jc w:val="right"/>
      </w:pPr>
      <w:r>
        <w:t>«Городской Дворец культуры»</w:t>
      </w:r>
    </w:p>
    <w:p w:rsidR="00D1384A" w:rsidRDefault="00D1384A" w:rsidP="00D1384A">
      <w:pPr>
        <w:pStyle w:val="a4"/>
        <w:shd w:val="clear" w:color="auto" w:fill="FFFFFF" w:themeFill="background1"/>
        <w:spacing w:after="0"/>
        <w:ind w:left="-426"/>
        <w:contextualSpacing/>
        <w:jc w:val="right"/>
      </w:pPr>
    </w:p>
    <w:p w:rsidR="00D1384A" w:rsidRDefault="00D1384A" w:rsidP="00D1384A">
      <w:pPr>
        <w:pStyle w:val="a4"/>
        <w:shd w:val="clear" w:color="auto" w:fill="FFFFFF" w:themeFill="background1"/>
        <w:spacing w:after="0"/>
        <w:ind w:left="-426"/>
        <w:contextualSpacing/>
        <w:jc w:val="right"/>
      </w:pPr>
      <w:proofErr w:type="spellStart"/>
      <w:r>
        <w:t>_______________И.В.Рязанова</w:t>
      </w:r>
      <w:proofErr w:type="spellEnd"/>
    </w:p>
    <w:p w:rsidR="00D1384A" w:rsidRDefault="00D1384A" w:rsidP="00D1384A">
      <w:pPr>
        <w:pStyle w:val="a4"/>
        <w:shd w:val="clear" w:color="auto" w:fill="FFFFFF" w:themeFill="background1"/>
        <w:spacing w:after="0"/>
        <w:ind w:left="-426"/>
        <w:contextualSpacing/>
        <w:jc w:val="right"/>
      </w:pPr>
    </w:p>
    <w:p w:rsidR="005256CC" w:rsidRDefault="00D1384A" w:rsidP="00D1384A">
      <w:pPr>
        <w:pStyle w:val="a4"/>
      </w:pPr>
      <w:r>
        <w:t xml:space="preserve">                                                                                       «______» ______________20    г. </w:t>
      </w:r>
      <w:r w:rsidR="005256CC">
        <w:t> </w:t>
      </w:r>
    </w:p>
    <w:p w:rsidR="005256CC" w:rsidRDefault="005256CC" w:rsidP="005256CC">
      <w:pPr>
        <w:pStyle w:val="a4"/>
      </w:pPr>
      <w:r>
        <w:t> </w:t>
      </w:r>
    </w:p>
    <w:p w:rsidR="005256CC" w:rsidRDefault="005256CC" w:rsidP="005256CC">
      <w:pPr>
        <w:pStyle w:val="a4"/>
      </w:pPr>
      <w:r>
        <w:t> </w:t>
      </w:r>
    </w:p>
    <w:p w:rsidR="005256CC" w:rsidRDefault="005256CC" w:rsidP="005256CC">
      <w:pPr>
        <w:pStyle w:val="a4"/>
        <w:jc w:val="center"/>
      </w:pPr>
      <w:r>
        <w:t>  </w:t>
      </w:r>
      <w:r>
        <w:rPr>
          <w:b/>
          <w:bCs/>
          <w:sz w:val="48"/>
          <w:szCs w:val="48"/>
        </w:rPr>
        <w:t xml:space="preserve">ПОЛОЖЕНИЕ </w:t>
      </w:r>
    </w:p>
    <w:p w:rsidR="005256CC" w:rsidRPr="001D2915" w:rsidRDefault="005256CC" w:rsidP="005256CC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2915">
        <w:rPr>
          <w:rStyle w:val="a3"/>
          <w:rFonts w:ascii="Times New Roman" w:hAnsi="Times New Roman"/>
          <w:sz w:val="44"/>
          <w:szCs w:val="44"/>
        </w:rPr>
        <w:t xml:space="preserve">о правилах приёма детей в целях обучения по дополнительным </w:t>
      </w:r>
      <w:proofErr w:type="spellStart"/>
      <w:r w:rsidRPr="001D2915">
        <w:rPr>
          <w:rStyle w:val="a3"/>
          <w:rFonts w:ascii="Times New Roman" w:hAnsi="Times New Roman"/>
          <w:sz w:val="44"/>
          <w:szCs w:val="44"/>
        </w:rPr>
        <w:t>общеразвивающим</w:t>
      </w:r>
      <w:proofErr w:type="spellEnd"/>
      <w:r w:rsidRPr="001D2915">
        <w:rPr>
          <w:rStyle w:val="a3"/>
          <w:rFonts w:ascii="Times New Roman" w:hAnsi="Times New Roman"/>
          <w:sz w:val="44"/>
          <w:szCs w:val="44"/>
        </w:rPr>
        <w:t xml:space="preserve">  общеобразовательным  программам в области искусств</w:t>
      </w:r>
    </w:p>
    <w:p w:rsidR="001D2915" w:rsidRPr="001D2915" w:rsidRDefault="001D2915" w:rsidP="005256CC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2915">
        <w:rPr>
          <w:rFonts w:ascii="Times New Roman" w:hAnsi="Times New Roman" w:cs="Times New Roman"/>
          <w:b/>
          <w:sz w:val="44"/>
          <w:szCs w:val="44"/>
        </w:rPr>
        <w:t xml:space="preserve">в «Детскую студию искусств» </w:t>
      </w:r>
    </w:p>
    <w:p w:rsidR="005256CC" w:rsidRPr="001D2915" w:rsidRDefault="001D2915" w:rsidP="001D2915">
      <w:pPr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D2915">
        <w:rPr>
          <w:rFonts w:ascii="Times New Roman" w:hAnsi="Times New Roman" w:cs="Times New Roman"/>
          <w:b/>
          <w:sz w:val="44"/>
          <w:szCs w:val="44"/>
        </w:rPr>
        <w:t xml:space="preserve">при </w:t>
      </w:r>
      <w:r w:rsidR="00D1384A" w:rsidRPr="001D2915">
        <w:rPr>
          <w:rFonts w:ascii="Times New Roman" w:hAnsi="Times New Roman" w:cs="Times New Roman"/>
          <w:b/>
          <w:bCs/>
          <w:sz w:val="44"/>
          <w:szCs w:val="44"/>
        </w:rPr>
        <w:t xml:space="preserve"> МБУ</w:t>
      </w:r>
      <w:r w:rsidR="005256CC" w:rsidRPr="001D2915">
        <w:rPr>
          <w:rFonts w:ascii="Times New Roman" w:hAnsi="Times New Roman" w:cs="Times New Roman"/>
          <w:b/>
          <w:bCs/>
          <w:sz w:val="44"/>
          <w:szCs w:val="44"/>
        </w:rPr>
        <w:t xml:space="preserve"> «</w:t>
      </w:r>
      <w:r w:rsidR="00D1384A" w:rsidRPr="001D2915">
        <w:rPr>
          <w:rFonts w:ascii="Times New Roman" w:hAnsi="Times New Roman" w:cs="Times New Roman"/>
          <w:b/>
          <w:bCs/>
          <w:sz w:val="44"/>
          <w:szCs w:val="44"/>
        </w:rPr>
        <w:t>Городской  Дворец культуры»</w:t>
      </w:r>
    </w:p>
    <w:p w:rsidR="005256CC" w:rsidRPr="005256CC" w:rsidRDefault="005256CC" w:rsidP="005256CC">
      <w:pPr>
        <w:pStyle w:val="a4"/>
        <w:jc w:val="center"/>
        <w:rPr>
          <w:sz w:val="48"/>
          <w:szCs w:val="48"/>
        </w:rPr>
      </w:pPr>
      <w:r w:rsidRPr="005256CC">
        <w:rPr>
          <w:b/>
          <w:bCs/>
          <w:sz w:val="48"/>
          <w:szCs w:val="48"/>
        </w:rPr>
        <w:t xml:space="preserve"> </w:t>
      </w:r>
    </w:p>
    <w:p w:rsidR="005256CC" w:rsidRPr="00C11E71" w:rsidRDefault="005256CC" w:rsidP="005256CC">
      <w:pPr>
        <w:pStyle w:val="a4"/>
        <w:spacing w:line="360" w:lineRule="auto"/>
      </w:pPr>
      <w:r>
        <w:t>Принято на педагогическом совете</w:t>
      </w:r>
    </w:p>
    <w:p w:rsidR="005256CC" w:rsidRDefault="005256CC" w:rsidP="005256CC">
      <w:pPr>
        <w:pStyle w:val="a4"/>
        <w:spacing w:line="360" w:lineRule="auto"/>
      </w:pPr>
      <w:r>
        <w:t>Протокол №________</w:t>
      </w:r>
    </w:p>
    <w:p w:rsidR="00551EC2" w:rsidRPr="005256CC" w:rsidRDefault="005256CC" w:rsidP="005256CC">
      <w:pPr>
        <w:pStyle w:val="a4"/>
        <w:spacing w:line="360" w:lineRule="auto"/>
      </w:pPr>
      <w:r>
        <w:t>От «______» _______________ 20___ г.</w:t>
      </w:r>
    </w:p>
    <w:p w:rsidR="00551EC2" w:rsidRDefault="00551EC2" w:rsidP="00551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4A" w:rsidRDefault="00D1384A" w:rsidP="00551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4A" w:rsidRDefault="00D1384A" w:rsidP="00551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15" w:rsidRDefault="001D2915" w:rsidP="00551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15" w:rsidRPr="009C52AF" w:rsidRDefault="001D2915" w:rsidP="00551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EC2" w:rsidRPr="00551EC2" w:rsidRDefault="00551EC2" w:rsidP="00551E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1EC2">
        <w:rPr>
          <w:b/>
          <w:sz w:val="32"/>
          <w:szCs w:val="32"/>
        </w:rPr>
        <w:lastRenderedPageBreak/>
        <w:t xml:space="preserve">1.  </w:t>
      </w:r>
      <w:r w:rsidRPr="00551EC2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1EC2">
        <w:rPr>
          <w:rFonts w:ascii="Times New Roman" w:hAnsi="Times New Roman" w:cs="Times New Roman"/>
          <w:sz w:val="28"/>
          <w:szCs w:val="28"/>
        </w:rPr>
        <w:t xml:space="preserve">Правила  приёма  детей  по  дополнительным  </w:t>
      </w:r>
      <w:proofErr w:type="spellStart"/>
      <w:r w:rsidRPr="00551EC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общеобразовательным  программам  в  области  искусств  (далее  по  тексту  –  Правила)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разработаны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пунктом  8  ч.  3  ст.  28,  ч.  2  ст.  30,  ч.  5,  9  ст.  55   ФЗ  от  29.12.2012  г.  №  273  -  ФЗ  «Об образовании в Российской Федерации», приказом  Министерства  образования  и  науки  РФ  от  29.08.2013  г.  №  1008  «Об утверждении  порядка  организации  и</w:t>
      </w:r>
      <w:proofErr w:type="gramEnd"/>
      <w:r w:rsidRPr="00551EC2">
        <w:rPr>
          <w:rFonts w:ascii="Times New Roman" w:hAnsi="Times New Roman" w:cs="Times New Roman"/>
          <w:sz w:val="28"/>
          <w:szCs w:val="28"/>
        </w:rPr>
        <w:t xml:space="preserve">  осуществления  образовательной  деятельности  по дополнительным общеобразовательным программам», письмом  </w:t>
      </w:r>
      <w:proofErr w:type="spellStart"/>
      <w:r w:rsidRPr="00551E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1EC2">
        <w:rPr>
          <w:rFonts w:ascii="Times New Roman" w:hAnsi="Times New Roman" w:cs="Times New Roman"/>
          <w:sz w:val="28"/>
          <w:szCs w:val="28"/>
        </w:rPr>
        <w:t xml:space="preserve">  от  01.04.2013  г.  №  ИР-170/17  «О  федеральном  законе  «Об образовании в Российской Федерации» (п. 19.34 приложение к рекомендациям)</w:t>
      </w:r>
      <w:proofErr w:type="gramStart"/>
      <w:r w:rsidRPr="00551EC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551EC2">
        <w:rPr>
          <w:rFonts w:ascii="Times New Roman" w:hAnsi="Times New Roman" w:cs="Times New Roman"/>
          <w:sz w:val="28"/>
          <w:szCs w:val="28"/>
        </w:rPr>
        <w:t xml:space="preserve">исьмом  Министерства  культуры  России  от  19.11.2013  г.  №  191-01-39/06-ги «Рекомендации  по  организации  образовательной  деятельности  при  реализации </w:t>
      </w:r>
      <w:proofErr w:type="spellStart"/>
      <w:r w:rsidRPr="00551EC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51EC2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384A">
        <w:rPr>
          <w:rFonts w:ascii="Times New Roman" w:hAnsi="Times New Roman" w:cs="Times New Roman"/>
          <w:sz w:val="28"/>
          <w:szCs w:val="28"/>
        </w:rPr>
        <w:t>МБУ</w:t>
      </w:r>
      <w:r w:rsidRPr="00551EC2">
        <w:rPr>
          <w:rFonts w:ascii="Times New Roman" w:hAnsi="Times New Roman" w:cs="Times New Roman"/>
          <w:sz w:val="28"/>
          <w:szCs w:val="28"/>
        </w:rPr>
        <w:t xml:space="preserve"> «</w:t>
      </w:r>
      <w:r w:rsidR="00D1384A">
        <w:rPr>
          <w:rFonts w:ascii="Times New Roman" w:hAnsi="Times New Roman" w:cs="Times New Roman"/>
          <w:sz w:val="28"/>
          <w:szCs w:val="28"/>
        </w:rPr>
        <w:t>Городской Дворец культуры</w:t>
      </w:r>
      <w:r w:rsidRPr="00551EC2">
        <w:rPr>
          <w:rFonts w:ascii="Times New Roman" w:hAnsi="Times New Roman" w:cs="Times New Roman"/>
          <w:sz w:val="28"/>
          <w:szCs w:val="28"/>
        </w:rPr>
        <w:t>»</w:t>
      </w:r>
      <w:r w:rsidR="00D1384A">
        <w:rPr>
          <w:rFonts w:ascii="Times New Roman" w:hAnsi="Times New Roman" w:cs="Times New Roman"/>
          <w:sz w:val="28"/>
          <w:szCs w:val="28"/>
        </w:rPr>
        <w:t>, положением о Детской студии искусств</w:t>
      </w:r>
      <w:r w:rsidRPr="00551EC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384A">
        <w:rPr>
          <w:rFonts w:ascii="Times New Roman" w:hAnsi="Times New Roman" w:cs="Times New Roman"/>
          <w:sz w:val="28"/>
          <w:szCs w:val="28"/>
        </w:rPr>
        <w:t>ГДК и ДСИ</w:t>
      </w:r>
      <w:r w:rsidRPr="00551EC2">
        <w:rPr>
          <w:rFonts w:ascii="Times New Roman" w:hAnsi="Times New Roman" w:cs="Times New Roman"/>
          <w:sz w:val="28"/>
          <w:szCs w:val="28"/>
        </w:rPr>
        <w:t>).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Правила  регламентируют  условия  приёма  обучающихся  в  целях  их  обучения  по дополнительным  </w:t>
      </w:r>
      <w:proofErr w:type="spellStart"/>
      <w:r w:rsidRPr="00551EC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551EC2">
        <w:rPr>
          <w:rFonts w:ascii="Times New Roman" w:hAnsi="Times New Roman" w:cs="Times New Roman"/>
          <w:sz w:val="28"/>
          <w:szCs w:val="28"/>
        </w:rPr>
        <w:t xml:space="preserve">  общеобразовательным  программам в области  искусств</w:t>
      </w:r>
      <w:r w:rsidR="001D2915"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 xml:space="preserve">(далее  –  ДООП  в  области  искусств)  и  являются  локальным  нормативным  актом </w:t>
      </w:r>
      <w:r w:rsidR="001D2915">
        <w:rPr>
          <w:rFonts w:ascii="Times New Roman" w:hAnsi="Times New Roman" w:cs="Times New Roman"/>
          <w:sz w:val="28"/>
          <w:szCs w:val="28"/>
        </w:rPr>
        <w:t xml:space="preserve">ДСИ при </w:t>
      </w:r>
      <w:r w:rsidRPr="00551EC2">
        <w:rPr>
          <w:rFonts w:ascii="Times New Roman" w:hAnsi="Times New Roman" w:cs="Times New Roman"/>
          <w:sz w:val="28"/>
          <w:szCs w:val="28"/>
        </w:rPr>
        <w:t xml:space="preserve"> </w:t>
      </w:r>
      <w:r w:rsidR="00D1384A">
        <w:rPr>
          <w:rFonts w:ascii="Times New Roman" w:hAnsi="Times New Roman" w:cs="Times New Roman"/>
          <w:sz w:val="28"/>
          <w:szCs w:val="28"/>
        </w:rPr>
        <w:t>МБУ</w:t>
      </w:r>
      <w:r w:rsidR="00D1384A" w:rsidRPr="00551EC2">
        <w:rPr>
          <w:rFonts w:ascii="Times New Roman" w:hAnsi="Times New Roman" w:cs="Times New Roman"/>
          <w:sz w:val="28"/>
          <w:szCs w:val="28"/>
        </w:rPr>
        <w:t xml:space="preserve"> «</w:t>
      </w:r>
      <w:r w:rsidR="001D2915">
        <w:rPr>
          <w:rFonts w:ascii="Times New Roman" w:hAnsi="Times New Roman" w:cs="Times New Roman"/>
          <w:sz w:val="28"/>
          <w:szCs w:val="28"/>
        </w:rPr>
        <w:t>ГДК</w:t>
      </w:r>
      <w:r w:rsidR="00D1384A" w:rsidRPr="00551EC2">
        <w:rPr>
          <w:rFonts w:ascii="Times New Roman" w:hAnsi="Times New Roman" w:cs="Times New Roman"/>
          <w:sz w:val="28"/>
          <w:szCs w:val="28"/>
        </w:rPr>
        <w:t>»</w:t>
      </w:r>
      <w:r w:rsidR="00D1384A">
        <w:rPr>
          <w:rFonts w:ascii="Times New Roman" w:hAnsi="Times New Roman" w:cs="Times New Roman"/>
          <w:sz w:val="28"/>
          <w:szCs w:val="28"/>
        </w:rPr>
        <w:t>.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1.2.  </w:t>
      </w:r>
      <w:r w:rsidR="001D2915">
        <w:rPr>
          <w:rFonts w:ascii="Times New Roman" w:hAnsi="Times New Roman" w:cs="Times New Roman"/>
          <w:sz w:val="28"/>
          <w:szCs w:val="28"/>
        </w:rPr>
        <w:t xml:space="preserve">ДСИ при </w:t>
      </w:r>
      <w:r w:rsidR="001D2915" w:rsidRPr="00551EC2">
        <w:rPr>
          <w:rFonts w:ascii="Times New Roman" w:hAnsi="Times New Roman" w:cs="Times New Roman"/>
          <w:sz w:val="28"/>
          <w:szCs w:val="28"/>
        </w:rPr>
        <w:t xml:space="preserve"> </w:t>
      </w:r>
      <w:r w:rsidR="001D2915">
        <w:rPr>
          <w:rFonts w:ascii="Times New Roman" w:hAnsi="Times New Roman" w:cs="Times New Roman"/>
          <w:sz w:val="28"/>
          <w:szCs w:val="28"/>
        </w:rPr>
        <w:t>МБУ</w:t>
      </w:r>
      <w:r w:rsidR="001D2915" w:rsidRPr="00551EC2">
        <w:rPr>
          <w:rFonts w:ascii="Times New Roman" w:hAnsi="Times New Roman" w:cs="Times New Roman"/>
          <w:sz w:val="28"/>
          <w:szCs w:val="28"/>
        </w:rPr>
        <w:t xml:space="preserve"> «</w:t>
      </w:r>
      <w:r w:rsidR="001D2915">
        <w:rPr>
          <w:rFonts w:ascii="Times New Roman" w:hAnsi="Times New Roman" w:cs="Times New Roman"/>
          <w:sz w:val="28"/>
          <w:szCs w:val="28"/>
        </w:rPr>
        <w:t>ГДК</w:t>
      </w:r>
      <w:r w:rsidR="001D2915" w:rsidRPr="00551EC2">
        <w:rPr>
          <w:rFonts w:ascii="Times New Roman" w:hAnsi="Times New Roman" w:cs="Times New Roman"/>
          <w:sz w:val="28"/>
          <w:szCs w:val="28"/>
        </w:rPr>
        <w:t>»</w:t>
      </w:r>
      <w:r w:rsidR="00B5707F"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объявляет приём детей для обучения по ДООП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области  искусств  только  при  наличии  лицензии  на  осуществление  образовательной деятельности по этим образовательным программам.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1.3.  Приём  в  </w:t>
      </w:r>
      <w:r w:rsidR="001D2915">
        <w:rPr>
          <w:rFonts w:ascii="Times New Roman" w:hAnsi="Times New Roman" w:cs="Times New Roman"/>
          <w:sz w:val="28"/>
          <w:szCs w:val="28"/>
        </w:rPr>
        <w:t xml:space="preserve">ДСИ при </w:t>
      </w:r>
      <w:r w:rsidR="001D2915" w:rsidRPr="00551EC2">
        <w:rPr>
          <w:rFonts w:ascii="Times New Roman" w:hAnsi="Times New Roman" w:cs="Times New Roman"/>
          <w:sz w:val="28"/>
          <w:szCs w:val="28"/>
        </w:rPr>
        <w:t xml:space="preserve"> </w:t>
      </w:r>
      <w:r w:rsidR="001D2915">
        <w:rPr>
          <w:rFonts w:ascii="Times New Roman" w:hAnsi="Times New Roman" w:cs="Times New Roman"/>
          <w:sz w:val="28"/>
          <w:szCs w:val="28"/>
        </w:rPr>
        <w:t>МБУ</w:t>
      </w:r>
      <w:r w:rsidR="001D2915" w:rsidRPr="00551EC2">
        <w:rPr>
          <w:rFonts w:ascii="Times New Roman" w:hAnsi="Times New Roman" w:cs="Times New Roman"/>
          <w:sz w:val="28"/>
          <w:szCs w:val="28"/>
        </w:rPr>
        <w:t xml:space="preserve"> «</w:t>
      </w:r>
      <w:r w:rsidR="001D2915">
        <w:rPr>
          <w:rFonts w:ascii="Times New Roman" w:hAnsi="Times New Roman" w:cs="Times New Roman"/>
          <w:sz w:val="28"/>
          <w:szCs w:val="28"/>
        </w:rPr>
        <w:t>ГДК</w:t>
      </w:r>
      <w:r w:rsidR="001D2915" w:rsidRPr="00551EC2">
        <w:rPr>
          <w:rFonts w:ascii="Times New Roman" w:hAnsi="Times New Roman" w:cs="Times New Roman"/>
          <w:sz w:val="28"/>
          <w:szCs w:val="28"/>
        </w:rPr>
        <w:t>»</w:t>
      </w:r>
      <w:r w:rsidR="00B5707F"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на  обучение  по  ДООП  в  области искусств  осуществляется 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>1.4.  Преимуществом  при  приёме  в  первый  класс  в  рамках 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муниципального зада</w:t>
      </w:r>
      <w:r w:rsidR="00B5707F">
        <w:rPr>
          <w:rFonts w:ascii="Times New Roman" w:hAnsi="Times New Roman" w:cs="Times New Roman"/>
          <w:sz w:val="28"/>
          <w:szCs w:val="28"/>
        </w:rPr>
        <w:t xml:space="preserve">ния (за счёт средств бюджета </w:t>
      </w:r>
      <w:proofErr w:type="gramStart"/>
      <w:r w:rsidR="00B570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707F">
        <w:rPr>
          <w:rFonts w:ascii="Times New Roman" w:hAnsi="Times New Roman" w:cs="Times New Roman"/>
          <w:sz w:val="28"/>
          <w:szCs w:val="28"/>
        </w:rPr>
        <w:t xml:space="preserve">. </w:t>
      </w:r>
      <w:r w:rsidRPr="00551EC2">
        <w:rPr>
          <w:rFonts w:ascii="Times New Roman" w:hAnsi="Times New Roman" w:cs="Times New Roman"/>
          <w:sz w:val="28"/>
          <w:szCs w:val="28"/>
        </w:rPr>
        <w:t xml:space="preserve">Бийска) пользуются: </w:t>
      </w:r>
      <w:r w:rsidR="00B5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>-дети с ограниченными возможностями здоровья, дети-инвалиды, инвалиды;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>дети, оказавшиеся в трудной жизненной ситуации (потеря работы обоими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 xml:space="preserve">(законными  представителями),  утрата  обоих  родителей  (законных  представителей)  или единственного  родителя  (законного  </w:t>
      </w:r>
      <w:r w:rsidRPr="00551EC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представителя),  другие  уважительные  причины, подтвержденные соответствующими документами).  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1.5.  Не  позднее  15  апреля  текущего  года  до  начала  приёма  документов </w:t>
      </w:r>
      <w:r w:rsidR="001D2915">
        <w:rPr>
          <w:rFonts w:ascii="Times New Roman" w:hAnsi="Times New Roman" w:cs="Times New Roman"/>
          <w:sz w:val="28"/>
          <w:szCs w:val="28"/>
        </w:rPr>
        <w:t xml:space="preserve">ДСИ при </w:t>
      </w:r>
      <w:r w:rsidR="001D2915" w:rsidRPr="00551EC2">
        <w:rPr>
          <w:rFonts w:ascii="Times New Roman" w:hAnsi="Times New Roman" w:cs="Times New Roman"/>
          <w:sz w:val="28"/>
          <w:szCs w:val="28"/>
        </w:rPr>
        <w:t xml:space="preserve"> </w:t>
      </w:r>
      <w:r w:rsidR="001D2915">
        <w:rPr>
          <w:rFonts w:ascii="Times New Roman" w:hAnsi="Times New Roman" w:cs="Times New Roman"/>
          <w:sz w:val="28"/>
          <w:szCs w:val="28"/>
        </w:rPr>
        <w:t>МБУ</w:t>
      </w:r>
      <w:r w:rsidR="001D2915" w:rsidRPr="00551EC2">
        <w:rPr>
          <w:rFonts w:ascii="Times New Roman" w:hAnsi="Times New Roman" w:cs="Times New Roman"/>
          <w:sz w:val="28"/>
          <w:szCs w:val="28"/>
        </w:rPr>
        <w:t xml:space="preserve"> «</w:t>
      </w:r>
      <w:r w:rsidR="001D2915">
        <w:rPr>
          <w:rFonts w:ascii="Times New Roman" w:hAnsi="Times New Roman" w:cs="Times New Roman"/>
          <w:sz w:val="28"/>
          <w:szCs w:val="28"/>
        </w:rPr>
        <w:t>ГДК</w:t>
      </w:r>
      <w:r w:rsidR="001D2915" w:rsidRPr="00551EC2">
        <w:rPr>
          <w:rFonts w:ascii="Times New Roman" w:hAnsi="Times New Roman" w:cs="Times New Roman"/>
          <w:sz w:val="28"/>
          <w:szCs w:val="28"/>
        </w:rPr>
        <w:t>»</w:t>
      </w:r>
      <w:r w:rsidR="001D2915"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на  своём  информационном  стенде  и  официальном  сайте размещает  следующую информацию и документы с целью ознакомления с ними родителей (законных представителей) поступающих:</w:t>
      </w:r>
    </w:p>
    <w:p w:rsid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>-копию Устава;</w:t>
      </w:r>
    </w:p>
    <w:p w:rsidR="00D1384A" w:rsidRPr="00551EC2" w:rsidRDefault="00D1384A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положения о ДСИ;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>-копию лицензии на осуществление образовательной деятельности (с приложениями);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>-локальные  нормативные  акты,  регламентирующие  организацию 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процесса по ДООП в области искусств;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-условия работы  </w:t>
      </w:r>
      <w:r w:rsidR="00D1384A">
        <w:rPr>
          <w:rFonts w:ascii="Times New Roman" w:hAnsi="Times New Roman" w:cs="Times New Roman"/>
          <w:sz w:val="28"/>
          <w:szCs w:val="28"/>
        </w:rPr>
        <w:t>ДСИ</w:t>
      </w:r>
      <w:r w:rsidRPr="00551EC2">
        <w:rPr>
          <w:rFonts w:ascii="Times New Roman" w:hAnsi="Times New Roman" w:cs="Times New Roman"/>
          <w:sz w:val="28"/>
          <w:szCs w:val="28"/>
        </w:rPr>
        <w:t xml:space="preserve"> по  приёму документов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>ДООП в области искусств;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>-количество мест для приёма детей на первый год обучения (а первый класс) по каждой ДООП в области искусств, а также – при наличии  вакантных мест для приёма детей в другие классы (за исключением выпускного);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>-сроки  приёма  документов  для  обучения  по  ДООП  в  области  иску</w:t>
      </w:r>
      <w:proofErr w:type="gramStart"/>
      <w:r w:rsidRPr="00551EC2">
        <w:rPr>
          <w:rFonts w:ascii="Times New Roman" w:hAnsi="Times New Roman" w:cs="Times New Roman"/>
          <w:sz w:val="28"/>
          <w:szCs w:val="28"/>
        </w:rPr>
        <w:t>сств  в с</w:t>
      </w:r>
      <w:proofErr w:type="gramEnd"/>
      <w:r w:rsidRPr="00551EC2">
        <w:rPr>
          <w:rFonts w:ascii="Times New Roman" w:hAnsi="Times New Roman" w:cs="Times New Roman"/>
          <w:sz w:val="28"/>
          <w:szCs w:val="28"/>
        </w:rPr>
        <w:t>оответствующем году;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-сроки зачисления детей в </w:t>
      </w:r>
      <w:r w:rsidR="00D1384A">
        <w:rPr>
          <w:rFonts w:ascii="Times New Roman" w:hAnsi="Times New Roman" w:cs="Times New Roman"/>
          <w:sz w:val="28"/>
          <w:szCs w:val="28"/>
        </w:rPr>
        <w:t>ДСИ: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1.6.  Количество  детей,  принимаемых  в  </w:t>
      </w:r>
      <w:r w:rsidR="00D1384A">
        <w:rPr>
          <w:rFonts w:ascii="Times New Roman" w:hAnsi="Times New Roman" w:cs="Times New Roman"/>
          <w:sz w:val="28"/>
          <w:szCs w:val="28"/>
        </w:rPr>
        <w:t>ДСИ</w:t>
      </w:r>
      <w:r w:rsidRPr="00551EC2">
        <w:rPr>
          <w:rFonts w:ascii="Times New Roman" w:hAnsi="Times New Roman" w:cs="Times New Roman"/>
          <w:sz w:val="28"/>
          <w:szCs w:val="28"/>
        </w:rPr>
        <w:t xml:space="preserve"> за  счёт средств  бюджета  </w:t>
      </w:r>
      <w:proofErr w:type="gramStart"/>
      <w:r w:rsidRPr="00551E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1EC2">
        <w:rPr>
          <w:rFonts w:ascii="Times New Roman" w:hAnsi="Times New Roman" w:cs="Times New Roman"/>
          <w:sz w:val="28"/>
          <w:szCs w:val="28"/>
        </w:rPr>
        <w:t>. Бийска  для  обучения  по  ДООП  в  области  искусств, определяется в  соответствии с  муниципальным  заданием на оказание  муниципальных  услуг, устанавливаемым ежегодно Учредителем.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2">
        <w:rPr>
          <w:rFonts w:ascii="Times New Roman" w:hAnsi="Times New Roman" w:cs="Times New Roman"/>
          <w:b/>
          <w:sz w:val="28"/>
          <w:szCs w:val="28"/>
        </w:rPr>
        <w:t>2.  Организация приёма детей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2.1.  Организация приёма и зачисления детей осуществляется приёмной комиссией </w:t>
      </w:r>
      <w:r w:rsidR="00D1384A">
        <w:rPr>
          <w:rFonts w:ascii="Times New Roman" w:hAnsi="Times New Roman" w:cs="Times New Roman"/>
          <w:sz w:val="28"/>
          <w:szCs w:val="28"/>
        </w:rPr>
        <w:t>ДСИ</w:t>
      </w:r>
      <w:r w:rsidR="005256CC" w:rsidRPr="00551EC2">
        <w:rPr>
          <w:rFonts w:ascii="Times New Roman" w:hAnsi="Times New Roman" w:cs="Times New Roman"/>
          <w:sz w:val="28"/>
          <w:szCs w:val="28"/>
        </w:rPr>
        <w:t xml:space="preserve"> </w:t>
      </w:r>
      <w:r w:rsidRPr="00551EC2">
        <w:rPr>
          <w:rFonts w:ascii="Times New Roman" w:hAnsi="Times New Roman" w:cs="Times New Roman"/>
          <w:sz w:val="28"/>
          <w:szCs w:val="28"/>
        </w:rPr>
        <w:t xml:space="preserve">(далее  –  приёмная  комиссия).  Председателем  приёмной комиссии является </w:t>
      </w:r>
      <w:r w:rsidR="00D1384A">
        <w:rPr>
          <w:rFonts w:ascii="Times New Roman" w:hAnsi="Times New Roman" w:cs="Times New Roman"/>
          <w:sz w:val="28"/>
          <w:szCs w:val="28"/>
        </w:rPr>
        <w:t>Заместитель директора по образовательной деятельности.</w:t>
      </w:r>
    </w:p>
    <w:p w:rsidR="00D1384A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t xml:space="preserve">2.2.  Работу  приёмной  комиссии  и  делопроизводство,  а  также  личный  приём родителей  (законных  представителей)  поступающих  организует  </w:t>
      </w:r>
      <w:r w:rsidR="00D1384A">
        <w:rPr>
          <w:rFonts w:ascii="Times New Roman" w:hAnsi="Times New Roman" w:cs="Times New Roman"/>
          <w:sz w:val="28"/>
          <w:szCs w:val="28"/>
        </w:rPr>
        <w:t>Заместитель директора по образовательной деятельности.</w:t>
      </w:r>
    </w:p>
    <w:p w:rsidR="00551EC2" w:rsidRPr="00551EC2" w:rsidRDefault="00551EC2" w:rsidP="00551EC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C2">
        <w:rPr>
          <w:rFonts w:ascii="Times New Roman" w:hAnsi="Times New Roman" w:cs="Times New Roman"/>
          <w:sz w:val="28"/>
          <w:szCs w:val="28"/>
        </w:rPr>
        <w:lastRenderedPageBreak/>
        <w:t>2.3.  Учреждение  самостоятельно  устанавливает  сроки  приёма  документов  в соответствующем году. Приём документов  на обучение по  ДООП в области искусств  может осуществляться в период с 15 апреля по 10 июня текущего года.</w:t>
      </w:r>
    </w:p>
    <w:p w:rsidR="00377778" w:rsidRPr="00551EC2" w:rsidRDefault="00377778">
      <w:pPr>
        <w:rPr>
          <w:rFonts w:ascii="Times New Roman" w:hAnsi="Times New Roman" w:cs="Times New Roman"/>
          <w:sz w:val="28"/>
          <w:szCs w:val="28"/>
        </w:rPr>
      </w:pPr>
    </w:p>
    <w:p w:rsidR="00551EC2" w:rsidRPr="00551EC2" w:rsidRDefault="00551EC2">
      <w:pPr>
        <w:rPr>
          <w:rFonts w:ascii="Times New Roman" w:hAnsi="Times New Roman" w:cs="Times New Roman"/>
          <w:sz w:val="28"/>
          <w:szCs w:val="28"/>
        </w:rPr>
      </w:pPr>
    </w:p>
    <w:sectPr w:rsidR="00551EC2" w:rsidRPr="00551EC2" w:rsidSect="0037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C2"/>
    <w:rsid w:val="000374A0"/>
    <w:rsid w:val="001D2915"/>
    <w:rsid w:val="00377778"/>
    <w:rsid w:val="003E003B"/>
    <w:rsid w:val="005256CC"/>
    <w:rsid w:val="00551EC2"/>
    <w:rsid w:val="00683C07"/>
    <w:rsid w:val="00897669"/>
    <w:rsid w:val="00B5707F"/>
    <w:rsid w:val="00D127CA"/>
    <w:rsid w:val="00D1384A"/>
    <w:rsid w:val="00D7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256CC"/>
    <w:rPr>
      <w:rFonts w:cs="Times New Roman"/>
      <w:b/>
      <w:bCs/>
    </w:rPr>
  </w:style>
  <w:style w:type="paragraph" w:styleId="a4">
    <w:name w:val="Body Text"/>
    <w:basedOn w:val="a"/>
    <w:link w:val="a5"/>
    <w:uiPriority w:val="99"/>
    <w:unhideWhenUsed/>
    <w:rsid w:val="005256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256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Васильевна</cp:lastModifiedBy>
  <cp:revision>5</cp:revision>
  <cp:lastPrinted>2019-09-20T02:52:00Z</cp:lastPrinted>
  <dcterms:created xsi:type="dcterms:W3CDTF">2016-04-26T04:29:00Z</dcterms:created>
  <dcterms:modified xsi:type="dcterms:W3CDTF">2019-09-30T10:39:00Z</dcterms:modified>
</cp:coreProperties>
</file>